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80" w:rsidRPr="003D1580" w:rsidRDefault="003D1580" w:rsidP="003D1580">
      <w:pPr>
        <w:spacing w:after="0" w:line="240" w:lineRule="auto"/>
        <w:rPr>
          <w:rFonts w:ascii="Times New Roman" w:eastAsia="Times New Roman" w:hAnsi="Times New Roman" w:cs="Times New Roman"/>
          <w:sz w:val="24"/>
          <w:szCs w:val="24"/>
          <w:lang w:eastAsia="ru-RU"/>
        </w:rPr>
      </w:pPr>
      <w:r w:rsidRPr="003D1580">
        <w:rPr>
          <w:rFonts w:ascii="Times New Roman" w:eastAsia="Times New Roman" w:hAnsi="Times New Roman" w:cs="Times New Roman"/>
          <w:b/>
          <w:bCs/>
          <w:sz w:val="24"/>
          <w:szCs w:val="24"/>
          <w:lang w:eastAsia="ru-RU"/>
        </w:rPr>
        <w:t>Определение готовности к школе</w:t>
      </w:r>
      <w:r w:rsidRPr="003D1580">
        <w:rPr>
          <w:rFonts w:ascii="Times New Roman" w:eastAsia="Times New Roman" w:hAnsi="Times New Roman" w:cs="Times New Roman"/>
          <w:sz w:val="24"/>
          <w:szCs w:val="24"/>
          <w:lang w:eastAsia="ru-RU"/>
        </w:rPr>
        <w:t xml:space="preserve"> </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Готовность к школе — это совокупность определенных свойств и способов поведения (компетентностей) ребенка, необходимых ему для восприятия, переработки и усвоения учебных стимулов в начале и при дальнейшем продолжении школьного обучения. Готовность к школе следует рассматривать как разветвленную сеть связанного целого: она всегда зависит от условий в конкретной школе, от качеств ребенка и от профессиональной квалификации работающих в школе учителей.</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Для того чтобы ребенок успешно смог справиться с новыми требованиями школьной жизни, он должен обладать набором качеств, которые тесно переплетены между собой.</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Нельзя рассматривать эти качества изолированно от «жизненного мира» ребенка, от среды конкретной школы, от уклада жизни в семье. Поэтому современное определение понятия «готовность к школе» учитывает все эти факторы и определяет «готовность к школе» как набор «компетентностей».</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К сожалению, понятие «компетентность», его смысл, зачастую ясно не раскрывается. Однако это понятие имеет ключевое значение в современном образовании и, в частности, в определении готовности к школе.</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 xml:space="preserve">Если у ребенка хорошо развита речь, то есть он в принципе умеет хорошо </w:t>
      </w:r>
      <w:proofErr w:type="gramStart"/>
      <w:r w:rsidRPr="003D1580">
        <w:rPr>
          <w:rFonts w:ascii="Times New Roman" w:eastAsia="Times New Roman" w:hAnsi="Times New Roman" w:cs="Times New Roman"/>
          <w:sz w:val="24"/>
          <w:szCs w:val="24"/>
          <w:lang w:eastAsia="ru-RU"/>
        </w:rPr>
        <w:t>говорить</w:t>
      </w:r>
      <w:proofErr w:type="gramEnd"/>
      <w:r w:rsidRPr="003D1580">
        <w:rPr>
          <w:rFonts w:ascii="Times New Roman" w:eastAsia="Times New Roman" w:hAnsi="Times New Roman" w:cs="Times New Roman"/>
          <w:sz w:val="24"/>
          <w:szCs w:val="24"/>
          <w:lang w:eastAsia="ru-RU"/>
        </w:rPr>
        <w:t xml:space="preserve"> и понимает услышанное, это еще не значит, что у него развита коммуникативная компетентность — важнейшее свойство, необходимое человеку в условиях современной жизни. Например, в ситуации большого класса он может вдруг потерять дар речи и, выйдя к доске, не сможет связать и двух слов. Такое часто бывает и </w:t>
      </w:r>
      <w:proofErr w:type="gramStart"/>
      <w:r w:rsidRPr="003D1580">
        <w:rPr>
          <w:rFonts w:ascii="Times New Roman" w:eastAsia="Times New Roman" w:hAnsi="Times New Roman" w:cs="Times New Roman"/>
          <w:sz w:val="24"/>
          <w:szCs w:val="24"/>
          <w:lang w:eastAsia="ru-RU"/>
        </w:rPr>
        <w:t>со</w:t>
      </w:r>
      <w:proofErr w:type="gramEnd"/>
      <w:r w:rsidRPr="003D1580">
        <w:rPr>
          <w:rFonts w:ascii="Times New Roman" w:eastAsia="Times New Roman" w:hAnsi="Times New Roman" w:cs="Times New Roman"/>
          <w:sz w:val="24"/>
          <w:szCs w:val="24"/>
          <w:lang w:eastAsia="ru-RU"/>
        </w:rPr>
        <w:t xml:space="preserve"> взрослыми. Значит, он не готов говорить перед группой людей, его речевых способностей, пусть и хорошо развитых, недостаточно, чтобы в данной, конкретной ситуации успешно общаться. Оказывается, что для того, чтобы речевые способности смогли проявиться в различных ситуациях конкретного общения в жизни, необходимо сочетание развитости речи с эмоциональной стабильностью, развитием воли (с умением преодолеть свою неуверенность, страх), должна быть также сформирована потребность выражать свои мысли и чувства.</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 xml:space="preserve">Или другой пример. У человека в принципе хорошо развита речь. Он понимает то, что ему говорят, и может адекватно и понятно выражать свои мысли. </w:t>
      </w:r>
      <w:proofErr w:type="gramStart"/>
      <w:r w:rsidRPr="003D1580">
        <w:rPr>
          <w:rFonts w:ascii="Times New Roman" w:eastAsia="Times New Roman" w:hAnsi="Times New Roman" w:cs="Times New Roman"/>
          <w:sz w:val="24"/>
          <w:szCs w:val="24"/>
          <w:lang w:eastAsia="ru-RU"/>
        </w:rPr>
        <w:t>Но</w:t>
      </w:r>
      <w:proofErr w:type="gramEnd"/>
      <w:r w:rsidRPr="003D1580">
        <w:rPr>
          <w:rFonts w:ascii="Times New Roman" w:eastAsia="Times New Roman" w:hAnsi="Times New Roman" w:cs="Times New Roman"/>
          <w:sz w:val="24"/>
          <w:szCs w:val="24"/>
          <w:lang w:eastAsia="ru-RU"/>
        </w:rPr>
        <w:t xml:space="preserve"> тем не менее он не является «общительным человеком», не создает в коллективе атмосферу непринужденного общения, «не любит» общаться, не интересуется другими людьми. Открытость, склонность к общению, интерес к другим людям — вот составные компоненты (наряду со способностью понимать речь и ясно формулировать свои мысли) коммуникативной компетентности, являющиеся залогом успешной коммуникации в жизни. Ясно, что готовность к школе нельзя свести к </w:t>
      </w:r>
      <w:proofErr w:type="gramStart"/>
      <w:r w:rsidRPr="003D1580">
        <w:rPr>
          <w:rFonts w:ascii="Times New Roman" w:eastAsia="Times New Roman" w:hAnsi="Times New Roman" w:cs="Times New Roman"/>
          <w:sz w:val="24"/>
          <w:szCs w:val="24"/>
          <w:lang w:eastAsia="ru-RU"/>
        </w:rPr>
        <w:t>каким</w:t>
      </w:r>
      <w:r w:rsidR="003A6C1C">
        <w:rPr>
          <w:rFonts w:ascii="Times New Roman" w:eastAsia="Times New Roman" w:hAnsi="Times New Roman" w:cs="Times New Roman"/>
          <w:sz w:val="24"/>
          <w:szCs w:val="24"/>
          <w:lang w:eastAsia="ru-RU"/>
        </w:rPr>
        <w:t xml:space="preserve"> </w:t>
      </w:r>
      <w:r w:rsidRPr="003D1580">
        <w:rPr>
          <w:rFonts w:ascii="Times New Roman" w:eastAsia="Times New Roman" w:hAnsi="Times New Roman" w:cs="Times New Roman"/>
          <w:sz w:val="24"/>
          <w:szCs w:val="24"/>
          <w:lang w:eastAsia="ru-RU"/>
        </w:rPr>
        <w:t>то</w:t>
      </w:r>
      <w:proofErr w:type="gramEnd"/>
      <w:r w:rsidRPr="003D1580">
        <w:rPr>
          <w:rFonts w:ascii="Times New Roman" w:eastAsia="Times New Roman" w:hAnsi="Times New Roman" w:cs="Times New Roman"/>
          <w:sz w:val="24"/>
          <w:szCs w:val="24"/>
          <w:lang w:eastAsia="ru-RU"/>
        </w:rPr>
        <w:t xml:space="preserve"> двум</w:t>
      </w:r>
      <w:r w:rsidR="003A6C1C">
        <w:rPr>
          <w:rFonts w:ascii="Times New Roman" w:eastAsia="Times New Roman" w:hAnsi="Times New Roman" w:cs="Times New Roman"/>
          <w:sz w:val="24"/>
          <w:szCs w:val="24"/>
          <w:lang w:eastAsia="ru-RU"/>
        </w:rPr>
        <w:t>-</w:t>
      </w:r>
      <w:r w:rsidRPr="003D1580">
        <w:rPr>
          <w:rFonts w:ascii="Times New Roman" w:eastAsia="Times New Roman" w:hAnsi="Times New Roman" w:cs="Times New Roman"/>
          <w:sz w:val="24"/>
          <w:szCs w:val="24"/>
          <w:lang w:eastAsia="ru-RU"/>
        </w:rPr>
        <w:t>трем показателям, изолированным друг от друга. Например, если ребенок умеет уже читать и считать, значит, он готов к школе и т.п. Готовность к школе характеризуется большим числом признаков, которые тесно между собой взаимосвязаны и взаимообусловлены.</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Готовность к школе — это не «программа», которой можно просто обучить (натренировать). Скорее, это интегральное свойство личности ребенка, которое развивается при общих благоприятных условиях в многообразных ситуациях жизненного опыта и общения, в которые включен ребенок в семье и других социальных группах. Она развивается не путем специальных занятий, а непрямым образом — через «участие в жизни».</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lastRenderedPageBreak/>
        <w:t>Если мы вспомним требования, которые предъявляет к ребенку школьная жизнь, и постараемся проанализировать компетентности, которыми должен обладать ребенок, то их можно сгруппировать в четыре большие группы.</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b/>
          <w:bCs/>
          <w:sz w:val="24"/>
          <w:szCs w:val="24"/>
          <w:lang w:eastAsia="ru-RU"/>
        </w:rPr>
        <w:t>Эмоциональная готовность</w:t>
      </w:r>
      <w:r w:rsidR="003A6C1C">
        <w:rPr>
          <w:rFonts w:ascii="Times New Roman" w:eastAsia="Times New Roman" w:hAnsi="Times New Roman" w:cs="Times New Roman"/>
          <w:b/>
          <w:bCs/>
          <w:sz w:val="24"/>
          <w:szCs w:val="24"/>
          <w:lang w:eastAsia="ru-RU"/>
        </w:rPr>
        <w:t xml:space="preserve"> </w:t>
      </w:r>
      <w:r w:rsidRPr="003D1580">
        <w:rPr>
          <w:rFonts w:ascii="Times New Roman" w:eastAsia="Times New Roman" w:hAnsi="Times New Roman" w:cs="Times New Roman"/>
          <w:sz w:val="24"/>
          <w:szCs w:val="24"/>
          <w:lang w:eastAsia="ru-RU"/>
        </w:rPr>
        <w:t>к школе подразумевает совокупность качеств, которые позволяют ребенку преодолевать эмоциональную неуверенность, различные блокады, которые мешают воспринимать учебные импульсы или ведут к тому, что ребенок замыкается в себе. Понятно, что не со всеми заданиями и ситуациями ребенок может справиться легко. Трудные задания, а также объяснения учителя могут вызывать у ребенка ощущения: «с этим я никогда не справлюсь» или «я не понимаю вообще, чего она (учительница) от меня хочет». Подобные переживания могут быть нагрузкой на детскую психику и привести к тому, что ребенок вообще перестает верить в свои силы и прекращает активно учиться. Устойчивость к подобным нагрузкам, умение конструктивно обходиться с ними — важная составная часть эмоциональной компетентности.</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Когда ребенок что</w:t>
      </w:r>
      <w:r w:rsidR="003A6C1C">
        <w:rPr>
          <w:rFonts w:ascii="Times New Roman" w:eastAsia="Times New Roman" w:hAnsi="Times New Roman" w:cs="Times New Roman"/>
          <w:sz w:val="24"/>
          <w:szCs w:val="24"/>
          <w:lang w:eastAsia="ru-RU"/>
        </w:rPr>
        <w:t>-</w:t>
      </w:r>
      <w:r w:rsidRPr="003D1580">
        <w:rPr>
          <w:rFonts w:ascii="Times New Roman" w:eastAsia="Times New Roman" w:hAnsi="Times New Roman" w:cs="Times New Roman"/>
          <w:sz w:val="24"/>
          <w:szCs w:val="24"/>
          <w:lang w:eastAsia="ru-RU"/>
        </w:rPr>
        <w:t xml:space="preserve">то знает, хочет показать свои знания и тянет руку, то, естественно, не всегда получается так, что его действительно вызывают. </w:t>
      </w:r>
      <w:proofErr w:type="gramStart"/>
      <w:r w:rsidRPr="003D1580">
        <w:rPr>
          <w:rFonts w:ascii="Times New Roman" w:eastAsia="Times New Roman" w:hAnsi="Times New Roman" w:cs="Times New Roman"/>
          <w:sz w:val="24"/>
          <w:szCs w:val="24"/>
          <w:lang w:eastAsia="ru-RU"/>
        </w:rPr>
        <w:t>Когда учитель вызывает другого, а ребенок хочет непременно показать свои знания, это может стать сильным разочарованием.</w:t>
      </w:r>
      <w:proofErr w:type="gramEnd"/>
      <w:r w:rsidRPr="003D1580">
        <w:rPr>
          <w:rFonts w:ascii="Times New Roman" w:eastAsia="Times New Roman" w:hAnsi="Times New Roman" w:cs="Times New Roman"/>
          <w:sz w:val="24"/>
          <w:szCs w:val="24"/>
          <w:lang w:eastAsia="ru-RU"/>
        </w:rPr>
        <w:t xml:space="preserve"> Ребенок может подумать: «Если меня не вызывают, то и стараться не стоит» — и перестать активно принимать участие на уроках. В школьной жизни существуют самые разные ситуации, в которых ему приходится испытывать разочарования. На эти ситуации ребенок может реагировать пассивностью или агрессией. Умение адекватно переносить разочарования и справляться с ними — еще одна сторона эмоциональной компетентности.</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b/>
          <w:bCs/>
          <w:sz w:val="24"/>
          <w:szCs w:val="24"/>
          <w:lang w:eastAsia="ru-RU"/>
        </w:rPr>
        <w:t>Социальная готовность</w:t>
      </w:r>
      <w:r w:rsidR="003A6C1C">
        <w:rPr>
          <w:rFonts w:ascii="Times New Roman" w:eastAsia="Times New Roman" w:hAnsi="Times New Roman" w:cs="Times New Roman"/>
          <w:b/>
          <w:bCs/>
          <w:sz w:val="24"/>
          <w:szCs w:val="24"/>
          <w:lang w:eastAsia="ru-RU"/>
        </w:rPr>
        <w:t xml:space="preserve"> </w:t>
      </w:r>
      <w:r w:rsidRPr="003D1580">
        <w:rPr>
          <w:rFonts w:ascii="Times New Roman" w:eastAsia="Times New Roman" w:hAnsi="Times New Roman" w:cs="Times New Roman"/>
          <w:sz w:val="24"/>
          <w:szCs w:val="24"/>
          <w:lang w:eastAsia="ru-RU"/>
        </w:rPr>
        <w:t xml:space="preserve">к школе тесно связана </w:t>
      </w:r>
      <w:proofErr w:type="gramStart"/>
      <w:r w:rsidRPr="003D1580">
        <w:rPr>
          <w:rFonts w:ascii="Times New Roman" w:eastAsia="Times New Roman" w:hAnsi="Times New Roman" w:cs="Times New Roman"/>
          <w:sz w:val="24"/>
          <w:szCs w:val="24"/>
          <w:lang w:eastAsia="ru-RU"/>
        </w:rPr>
        <w:t>с</w:t>
      </w:r>
      <w:proofErr w:type="gramEnd"/>
      <w:r w:rsidRPr="003D1580">
        <w:rPr>
          <w:rFonts w:ascii="Times New Roman" w:eastAsia="Times New Roman" w:hAnsi="Times New Roman" w:cs="Times New Roman"/>
          <w:sz w:val="24"/>
          <w:szCs w:val="24"/>
          <w:lang w:eastAsia="ru-RU"/>
        </w:rPr>
        <w:t xml:space="preserve"> эмоциональной. Школьная жизнь включает в себя участие ребенка в различных сообществах, вступление и поддерживание многообразных контактов, связей и отношений. Прежде </w:t>
      </w:r>
      <w:proofErr w:type="gramStart"/>
      <w:r w:rsidRPr="003D1580">
        <w:rPr>
          <w:rFonts w:ascii="Times New Roman" w:eastAsia="Times New Roman" w:hAnsi="Times New Roman" w:cs="Times New Roman"/>
          <w:sz w:val="24"/>
          <w:szCs w:val="24"/>
          <w:lang w:eastAsia="ru-RU"/>
        </w:rPr>
        <w:t>всего</w:t>
      </w:r>
      <w:proofErr w:type="gramEnd"/>
      <w:r w:rsidRPr="003D1580">
        <w:rPr>
          <w:rFonts w:ascii="Times New Roman" w:eastAsia="Times New Roman" w:hAnsi="Times New Roman" w:cs="Times New Roman"/>
          <w:sz w:val="24"/>
          <w:szCs w:val="24"/>
          <w:lang w:eastAsia="ru-RU"/>
        </w:rPr>
        <w:t xml:space="preserve"> это сообщество класса. Ребенок должен быть готов к тому, что он не сможет больше следовать только своим желаниям и импульсам независимо от того, мешает ли он благодаря своему поведению другим детям или учителю. От отношений в классном сообществе во многом зависит, насколько ваш ребенок сможет успешно воспринимать и перерабатывать учебный опыт, то есть извлекать из него пользу для своего развития.</w:t>
      </w:r>
      <w:r w:rsidR="003A6C1C">
        <w:rPr>
          <w:rFonts w:ascii="Times New Roman" w:eastAsia="Times New Roman" w:hAnsi="Times New Roman" w:cs="Times New Roman"/>
          <w:sz w:val="24"/>
          <w:szCs w:val="24"/>
          <w:lang w:eastAsia="ru-RU"/>
        </w:rPr>
        <w:t xml:space="preserve"> </w:t>
      </w:r>
      <w:r w:rsidRPr="003D1580">
        <w:rPr>
          <w:rFonts w:ascii="Times New Roman" w:eastAsia="Times New Roman" w:hAnsi="Times New Roman" w:cs="Times New Roman"/>
          <w:sz w:val="24"/>
          <w:szCs w:val="24"/>
          <w:lang w:eastAsia="ru-RU"/>
        </w:rPr>
        <w:t>Представим себе это более конкретно. Если каждый, кто хочет что</w:t>
      </w:r>
      <w:r w:rsidR="003A6C1C">
        <w:rPr>
          <w:rFonts w:ascii="Times New Roman" w:eastAsia="Times New Roman" w:hAnsi="Times New Roman" w:cs="Times New Roman"/>
          <w:sz w:val="24"/>
          <w:szCs w:val="24"/>
          <w:lang w:eastAsia="ru-RU"/>
        </w:rPr>
        <w:t>-</w:t>
      </w:r>
      <w:r w:rsidRPr="003D1580">
        <w:rPr>
          <w:rFonts w:ascii="Times New Roman" w:eastAsia="Times New Roman" w:hAnsi="Times New Roman" w:cs="Times New Roman"/>
          <w:sz w:val="24"/>
          <w:szCs w:val="24"/>
          <w:lang w:eastAsia="ru-RU"/>
        </w:rPr>
        <w:t>то сказать или задать вопрос, будет в ту же минуту говорить или спрашивать, возникнет хаос, и никто никого не сможет слушать. Для нормальной продуктивной работы важно, чтобы дети слушали друг друга, давали бы собеседнику договорить до конца. Поэтому способность воздерживаться от собственных импульсов и выслушивать других — это важный компонент социальной компетентности.</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Важно, чтобы ребенок мог чувствовать себя членом группы, группового сообщества, в случае школьного обучения — класса. Учитель не может обращаться к каждому ребенку в отдельности, но обращается ко всему классу. В этом случае важно, чтобы каждый ребенок понимал и чувствовал, что учитель, обращаясь к классу, обращается и лично к нему. Поэтому чувствовать себя членом группы — это еще одно важное свойство социальной компетентности.</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Дети все разные, с разными интересами, импульсами, желаниями и т.д. Эти интересы, импульсы и желания должны реализовываться сообразно ситуации и не в ущерб другим. Для того чтобы разнородная группа смогла успешно функционировать, создаются различные правила общей жизни. Поэтому к социальной готовности к школе относится способность ребенка понимать смысл правил поведения и обхождения людей друг с другом и готовность следовать этим правилам.</w:t>
      </w:r>
      <w:r w:rsidR="003A6C1C">
        <w:rPr>
          <w:rFonts w:ascii="Times New Roman" w:eastAsia="Times New Roman" w:hAnsi="Times New Roman" w:cs="Times New Roman"/>
          <w:sz w:val="24"/>
          <w:szCs w:val="24"/>
          <w:lang w:eastAsia="ru-RU"/>
        </w:rPr>
        <w:t xml:space="preserve"> </w:t>
      </w:r>
      <w:r w:rsidRPr="003D1580">
        <w:rPr>
          <w:rFonts w:ascii="Times New Roman" w:eastAsia="Times New Roman" w:hAnsi="Times New Roman" w:cs="Times New Roman"/>
          <w:sz w:val="24"/>
          <w:szCs w:val="24"/>
          <w:lang w:eastAsia="ru-RU"/>
        </w:rPr>
        <w:t xml:space="preserve">К жизни любой социальной группы </w:t>
      </w:r>
      <w:r w:rsidRPr="003D1580">
        <w:rPr>
          <w:rFonts w:ascii="Times New Roman" w:eastAsia="Times New Roman" w:hAnsi="Times New Roman" w:cs="Times New Roman"/>
          <w:sz w:val="24"/>
          <w:szCs w:val="24"/>
          <w:lang w:eastAsia="ru-RU"/>
        </w:rPr>
        <w:lastRenderedPageBreak/>
        <w:t>относятся конфликты. Жизнь класса не представляет здесь исключения. Дело не в том, появляются ли конфликты или нет, а в том, как они решаются. Важно научить их другим, конструктивным моделям решения конфликтных ситуаций: говорить друг с другом, вместе искать решения конфликтов, привлекать третьих лиц и т.д. Способность конструктивно решать конфликты и социально приемлемо вести себя в спорных ситуациях является важной частью социальной готовности ребенка к школе.</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b/>
          <w:bCs/>
          <w:sz w:val="24"/>
          <w:szCs w:val="24"/>
          <w:lang w:eastAsia="ru-RU"/>
        </w:rPr>
        <w:t>Моторная готовность к школе</w:t>
      </w:r>
      <w:r w:rsidRPr="003D1580">
        <w:rPr>
          <w:rFonts w:ascii="Times New Roman" w:eastAsia="Times New Roman" w:hAnsi="Times New Roman" w:cs="Times New Roman"/>
          <w:sz w:val="24"/>
          <w:szCs w:val="24"/>
          <w:lang w:eastAsia="ru-RU"/>
        </w:rPr>
        <w:t>. Под моторной готовностью к школе понимается не только то, насколько ребенок владеет своим телом, но и его способность воспринимать свое тело, ощущать и произвольно направлять движения (владеть внутренней подвижностью), выражать при помощи тела и движения свои импульсы.</w:t>
      </w:r>
      <w:r w:rsidR="003A6C1C">
        <w:rPr>
          <w:rFonts w:ascii="Times New Roman" w:eastAsia="Times New Roman" w:hAnsi="Times New Roman" w:cs="Times New Roman"/>
          <w:sz w:val="24"/>
          <w:szCs w:val="24"/>
          <w:lang w:eastAsia="ru-RU"/>
        </w:rPr>
        <w:t xml:space="preserve"> </w:t>
      </w:r>
      <w:r w:rsidRPr="003D1580">
        <w:rPr>
          <w:rFonts w:ascii="Times New Roman" w:eastAsia="Times New Roman" w:hAnsi="Times New Roman" w:cs="Times New Roman"/>
          <w:sz w:val="24"/>
          <w:szCs w:val="24"/>
          <w:lang w:eastAsia="ru-RU"/>
        </w:rPr>
        <w:t>Когда говорят о моторной готовности к школе, то имеют в виду координацию системы «глаз–рука» и развитие тонкой моторики, необходимой для обучения письму. Здесь надо сказать, что скорость овладения движениями руки, связанными с письмом, может быть у разных детей различной. Это связано с неравномерным и индивидуальным созреванием соответствующих участков головного мозга человека. Многие современные методики обучения письму учитывают этот факт и не требуют от ребенка с самого начала мелкого письма в разлинованных тетрадях со строгим соблюдением границ. Дети сначала «пишут» буквы и «рисуют» формы в воздухе, потом — карандашом на больших листах, и лишь на следующем этапе переходят к написанию букв в тетрадях. Такой щадящий метод учитывает, что ребенок может поступить в школу, имея недостаточно развитую руку. Однако в большинстве школ до сих пор требуют писать сразу маленьким шрифтом (по прописи) и соблюдать соответствующие границы. Это для многих детей сложно. Поэтому хорошо, если уже до школы ребенок овладел до известной степени движением руки, кисти и пальцев. Владение тонкой моторикой является важной характеристикой моторной готовности ребенка к школе.</w:t>
      </w:r>
      <w:r w:rsidR="003A6C1C">
        <w:rPr>
          <w:rFonts w:ascii="Times New Roman" w:eastAsia="Times New Roman" w:hAnsi="Times New Roman" w:cs="Times New Roman"/>
          <w:sz w:val="24"/>
          <w:szCs w:val="24"/>
          <w:lang w:eastAsia="ru-RU"/>
        </w:rPr>
        <w:t xml:space="preserve"> </w:t>
      </w:r>
      <w:r w:rsidRPr="003D1580">
        <w:rPr>
          <w:rFonts w:ascii="Times New Roman" w:eastAsia="Times New Roman" w:hAnsi="Times New Roman" w:cs="Times New Roman"/>
          <w:sz w:val="24"/>
          <w:szCs w:val="24"/>
          <w:lang w:eastAsia="ru-RU"/>
        </w:rPr>
        <w:t>Проявление воли, собственной инициативы и активности во многом зависит от того, насколько ребенок владеет своим телом в целом и способен выразить свои импульсы в форме телесного движения.</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Участие в общих играх и радость от движения — это нечто большее, чем способ утверждения себя в детском коллективе (социальные отношения). Дело в том, что учебный процесс протекает ритмически. Периоды концентрации, внимания, работы, требующей известного напряжения, должны сменяться периодами активности, приносящими радость и отдых. Если ребенок не может полноценно проживать такие периоды телесной активности, то нагрузка, связанная с учебным процессом, и общее напряжение, связанное со школьной жизнью, не смогут найти полноценного противовеса. Вообще развитость так называемой «крупной моторики», без которой ребенок не может прыгать через скакалку, играть в мяч, держать равновесие на перекладине и т.д., а также получать удовольствие от разных видов движения, является важной составной частью готовности к школе.</w:t>
      </w:r>
      <w:r w:rsidR="003A6C1C">
        <w:rPr>
          <w:rFonts w:ascii="Times New Roman" w:eastAsia="Times New Roman" w:hAnsi="Times New Roman" w:cs="Times New Roman"/>
          <w:sz w:val="24"/>
          <w:szCs w:val="24"/>
          <w:lang w:eastAsia="ru-RU"/>
        </w:rPr>
        <w:t xml:space="preserve"> </w:t>
      </w:r>
      <w:r w:rsidRPr="003D1580">
        <w:rPr>
          <w:rFonts w:ascii="Times New Roman" w:eastAsia="Times New Roman" w:hAnsi="Times New Roman" w:cs="Times New Roman"/>
          <w:sz w:val="24"/>
          <w:szCs w:val="24"/>
          <w:lang w:eastAsia="ru-RU"/>
        </w:rPr>
        <w:t>Восприятие собственного тела и его возможностей («Это я могу, я сумею с этим справиться!») сообщает ребенку общее позитивное ощущение жизни. Позитивное чувство жизни выражается в том, что детям доставляет удовольствие воспринимать препятствия, преодолевать трудности и испытывать свои умения и ловкость (забираться на деревья, прыгать с высоты и т.д.). Уметь адекватно воспринимать препятствия и взаимодействовать с ними — важная составная часть моторной готовности ребенка к школе.</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b/>
          <w:bCs/>
          <w:sz w:val="24"/>
          <w:szCs w:val="24"/>
          <w:lang w:eastAsia="ru-RU"/>
        </w:rPr>
        <w:t>Когнитивная готовность</w:t>
      </w:r>
      <w:r w:rsidR="003A6C1C">
        <w:rPr>
          <w:rFonts w:ascii="Times New Roman" w:eastAsia="Times New Roman" w:hAnsi="Times New Roman" w:cs="Times New Roman"/>
          <w:b/>
          <w:bCs/>
          <w:sz w:val="24"/>
          <w:szCs w:val="24"/>
          <w:lang w:eastAsia="ru-RU"/>
        </w:rPr>
        <w:t xml:space="preserve"> </w:t>
      </w:r>
      <w:r w:rsidRPr="003D1580">
        <w:rPr>
          <w:rFonts w:ascii="Times New Roman" w:eastAsia="Times New Roman" w:hAnsi="Times New Roman" w:cs="Times New Roman"/>
          <w:sz w:val="24"/>
          <w:szCs w:val="24"/>
          <w:lang w:eastAsia="ru-RU"/>
        </w:rPr>
        <w:t>к школе, которая долгое время считалась и до сих пор многими считается основной формой готовности к школе, играет хоть и не основную, но все же весьма существенную роль. Важно, чтобы ребенок мог некоторое время концентрироваться на какой</w:t>
      </w:r>
      <w:r w:rsidR="003A6C1C">
        <w:rPr>
          <w:rFonts w:ascii="Times New Roman" w:eastAsia="Times New Roman" w:hAnsi="Times New Roman" w:cs="Times New Roman"/>
          <w:sz w:val="24"/>
          <w:szCs w:val="24"/>
          <w:lang w:eastAsia="ru-RU"/>
        </w:rPr>
        <w:t>-</w:t>
      </w:r>
      <w:r w:rsidRPr="003D1580">
        <w:rPr>
          <w:rFonts w:ascii="Times New Roman" w:eastAsia="Times New Roman" w:hAnsi="Times New Roman" w:cs="Times New Roman"/>
          <w:sz w:val="24"/>
          <w:szCs w:val="24"/>
          <w:lang w:eastAsia="ru-RU"/>
        </w:rPr>
        <w:t>либо задаче и выполнять ее. Это не так</w:t>
      </w:r>
      <w:r w:rsidR="003A6C1C">
        <w:rPr>
          <w:rFonts w:ascii="Times New Roman" w:eastAsia="Times New Roman" w:hAnsi="Times New Roman" w:cs="Times New Roman"/>
          <w:sz w:val="24"/>
          <w:szCs w:val="24"/>
          <w:lang w:eastAsia="ru-RU"/>
        </w:rPr>
        <w:t>-</w:t>
      </w:r>
      <w:r w:rsidRPr="003D1580">
        <w:rPr>
          <w:rFonts w:ascii="Times New Roman" w:eastAsia="Times New Roman" w:hAnsi="Times New Roman" w:cs="Times New Roman"/>
          <w:sz w:val="24"/>
          <w:szCs w:val="24"/>
          <w:lang w:eastAsia="ru-RU"/>
        </w:rPr>
        <w:t xml:space="preserve">то просто: в каждый момент времени мы подвержены воздействиям раздражителей самого различного рода. </w:t>
      </w:r>
      <w:r w:rsidRPr="003D1580">
        <w:rPr>
          <w:rFonts w:ascii="Times New Roman" w:eastAsia="Times New Roman" w:hAnsi="Times New Roman" w:cs="Times New Roman"/>
          <w:sz w:val="24"/>
          <w:szCs w:val="24"/>
          <w:lang w:eastAsia="ru-RU"/>
        </w:rPr>
        <w:lastRenderedPageBreak/>
        <w:t xml:space="preserve">Это шумы, оптические впечатления, запахи, другие люди и т.д. В большом классе постоянно </w:t>
      </w:r>
      <w:proofErr w:type="gramStart"/>
      <w:r w:rsidRPr="003D1580">
        <w:rPr>
          <w:rFonts w:ascii="Times New Roman" w:eastAsia="Times New Roman" w:hAnsi="Times New Roman" w:cs="Times New Roman"/>
          <w:sz w:val="24"/>
          <w:szCs w:val="24"/>
          <w:lang w:eastAsia="ru-RU"/>
        </w:rPr>
        <w:t>происходят</w:t>
      </w:r>
      <w:proofErr w:type="gramEnd"/>
      <w:r w:rsidRPr="003D1580">
        <w:rPr>
          <w:rFonts w:ascii="Times New Roman" w:eastAsia="Times New Roman" w:hAnsi="Times New Roman" w:cs="Times New Roman"/>
          <w:sz w:val="24"/>
          <w:szCs w:val="24"/>
          <w:lang w:eastAsia="ru-RU"/>
        </w:rPr>
        <w:t xml:space="preserve"> какие</w:t>
      </w:r>
      <w:r w:rsidR="003A6C1C">
        <w:rPr>
          <w:rFonts w:ascii="Times New Roman" w:eastAsia="Times New Roman" w:hAnsi="Times New Roman" w:cs="Times New Roman"/>
          <w:sz w:val="24"/>
          <w:szCs w:val="24"/>
          <w:lang w:eastAsia="ru-RU"/>
        </w:rPr>
        <w:t xml:space="preserve"> </w:t>
      </w:r>
      <w:r w:rsidRPr="003D1580">
        <w:rPr>
          <w:rFonts w:ascii="Times New Roman" w:eastAsia="Times New Roman" w:hAnsi="Times New Roman" w:cs="Times New Roman"/>
          <w:sz w:val="24"/>
          <w:szCs w:val="24"/>
          <w:lang w:eastAsia="ru-RU"/>
        </w:rPr>
        <w:t>либо отвлекающие события. Поэтому способность некоторое время концентрироваться и удерживать внимание на поставленной задаче является важнейшей предпосылкой успешного обучения. Считается, что хорошая концентрация внимания развита у ребенка, если он может в течение 15–20 минут внимательно выполнять поставленную перед ним задачу, не утомляясь. Учебный процесс устроен так, что при объяснении или демонстрации каких</w:t>
      </w:r>
      <w:r w:rsidR="003A6C1C">
        <w:rPr>
          <w:rFonts w:ascii="Times New Roman" w:eastAsia="Times New Roman" w:hAnsi="Times New Roman" w:cs="Times New Roman"/>
          <w:sz w:val="24"/>
          <w:szCs w:val="24"/>
          <w:lang w:eastAsia="ru-RU"/>
        </w:rPr>
        <w:t xml:space="preserve"> </w:t>
      </w:r>
      <w:r w:rsidRPr="003D1580">
        <w:rPr>
          <w:rFonts w:ascii="Times New Roman" w:eastAsia="Times New Roman" w:hAnsi="Times New Roman" w:cs="Times New Roman"/>
          <w:sz w:val="24"/>
          <w:szCs w:val="24"/>
          <w:lang w:eastAsia="ru-RU"/>
        </w:rPr>
        <w:t xml:space="preserve">либо явлений часто возникает необходимость связать то, что происходит в данный момент, с тем, что объяснялось или демонстрировалось недавно. Поэтому наряду со способностью внимательно слушать необходимо, чтобы ребенок запоминал услышанное и увиденное и хотя бы некоторое время удерживал это в памяти. Поэтому способность к краткосрочной </w:t>
      </w:r>
      <w:proofErr w:type="spellStart"/>
      <w:r w:rsidRPr="003D1580">
        <w:rPr>
          <w:rFonts w:ascii="Times New Roman" w:eastAsia="Times New Roman" w:hAnsi="Times New Roman" w:cs="Times New Roman"/>
          <w:sz w:val="24"/>
          <w:szCs w:val="24"/>
          <w:lang w:eastAsia="ru-RU"/>
        </w:rPr>
        <w:t>аудитивной</w:t>
      </w:r>
      <w:proofErr w:type="spellEnd"/>
      <w:r w:rsidRPr="003D1580">
        <w:rPr>
          <w:rFonts w:ascii="Times New Roman" w:eastAsia="Times New Roman" w:hAnsi="Times New Roman" w:cs="Times New Roman"/>
          <w:sz w:val="24"/>
          <w:szCs w:val="24"/>
          <w:lang w:eastAsia="ru-RU"/>
        </w:rPr>
        <w:t xml:space="preserve"> (слуховой) и визуальной (зрительной) памяти, позволяющей мысленно переработать поступающую информацию, является важной предпосылкой успеха учебного процесса. Само собой разумеется, что слух и зрение тоже должны быть хорошо развиты. Дети с удовольствием занимаются тем, что им интересно. Поэтому, когда тема или задание, которое дает учитель, соответствует их склонностям, тому, что им нравится, проблем не возникает. Когда же им неинтересно, они часто просто ничего не делают, начинают заниматься своими делами, то есть перестают учиться. Однако требовать от учителя, чтобы он предлагал детям только интересные для них темы, интересные всегда и для всех, совершенно нереально. Что</w:t>
      </w:r>
      <w:r w:rsidR="003A6C1C">
        <w:rPr>
          <w:rFonts w:ascii="Times New Roman" w:eastAsia="Times New Roman" w:hAnsi="Times New Roman" w:cs="Times New Roman"/>
          <w:sz w:val="24"/>
          <w:szCs w:val="24"/>
          <w:lang w:eastAsia="ru-RU"/>
        </w:rPr>
        <w:t>-</w:t>
      </w:r>
      <w:r w:rsidRPr="003D1580">
        <w:rPr>
          <w:rFonts w:ascii="Times New Roman" w:eastAsia="Times New Roman" w:hAnsi="Times New Roman" w:cs="Times New Roman"/>
          <w:sz w:val="24"/>
          <w:szCs w:val="24"/>
          <w:lang w:eastAsia="ru-RU"/>
        </w:rPr>
        <w:t>то для одних детей интересно, для других же нет. Невозможно, да и неправильно строить все преподавание исключительно на основе интереса ребенка. Поэтому школьное обучение всегда содержит такие моменты, когда детям приходится делать что</w:t>
      </w:r>
      <w:r w:rsidR="003A6C1C">
        <w:rPr>
          <w:rFonts w:ascii="Times New Roman" w:eastAsia="Times New Roman" w:hAnsi="Times New Roman" w:cs="Times New Roman"/>
          <w:sz w:val="24"/>
          <w:szCs w:val="24"/>
          <w:lang w:eastAsia="ru-RU"/>
        </w:rPr>
        <w:t>-</w:t>
      </w:r>
      <w:r w:rsidRPr="003D1580">
        <w:rPr>
          <w:rFonts w:ascii="Times New Roman" w:eastAsia="Times New Roman" w:hAnsi="Times New Roman" w:cs="Times New Roman"/>
          <w:sz w:val="24"/>
          <w:szCs w:val="24"/>
          <w:lang w:eastAsia="ru-RU"/>
        </w:rPr>
        <w:t xml:space="preserve">то, что им неинтересно и скучно, по крайней </w:t>
      </w:r>
      <w:proofErr w:type="gramStart"/>
      <w:r w:rsidRPr="003D1580">
        <w:rPr>
          <w:rFonts w:ascii="Times New Roman" w:eastAsia="Times New Roman" w:hAnsi="Times New Roman" w:cs="Times New Roman"/>
          <w:sz w:val="24"/>
          <w:szCs w:val="24"/>
          <w:lang w:eastAsia="ru-RU"/>
        </w:rPr>
        <w:t>мере</w:t>
      </w:r>
      <w:proofErr w:type="gramEnd"/>
      <w:r w:rsidRPr="003D1580">
        <w:rPr>
          <w:rFonts w:ascii="Times New Roman" w:eastAsia="Times New Roman" w:hAnsi="Times New Roman" w:cs="Times New Roman"/>
          <w:sz w:val="24"/>
          <w:szCs w:val="24"/>
          <w:lang w:eastAsia="ru-RU"/>
        </w:rPr>
        <w:t xml:space="preserve"> сначала. Предпосылкой того, что ребенок будет заниматься содержанием, которое для него поначалу чуждо, является общий интерес к учению, любопытство и любознательность по отношению к новому. Такое любопытство, любознательность, желание учиться и </w:t>
      </w:r>
      <w:proofErr w:type="gramStart"/>
      <w:r w:rsidRPr="003D1580">
        <w:rPr>
          <w:rFonts w:ascii="Times New Roman" w:eastAsia="Times New Roman" w:hAnsi="Times New Roman" w:cs="Times New Roman"/>
          <w:sz w:val="24"/>
          <w:szCs w:val="24"/>
          <w:lang w:eastAsia="ru-RU"/>
        </w:rPr>
        <w:t>чему</w:t>
      </w:r>
      <w:r w:rsidR="003A6C1C">
        <w:rPr>
          <w:rFonts w:ascii="Times New Roman" w:eastAsia="Times New Roman" w:hAnsi="Times New Roman" w:cs="Times New Roman"/>
          <w:sz w:val="24"/>
          <w:szCs w:val="24"/>
          <w:lang w:eastAsia="ru-RU"/>
        </w:rPr>
        <w:t xml:space="preserve"> </w:t>
      </w:r>
      <w:r w:rsidRPr="003D1580">
        <w:rPr>
          <w:rFonts w:ascii="Times New Roman" w:eastAsia="Times New Roman" w:hAnsi="Times New Roman" w:cs="Times New Roman"/>
          <w:sz w:val="24"/>
          <w:szCs w:val="24"/>
          <w:lang w:eastAsia="ru-RU"/>
        </w:rPr>
        <w:t>то</w:t>
      </w:r>
      <w:proofErr w:type="gramEnd"/>
      <w:r w:rsidRPr="003D1580">
        <w:rPr>
          <w:rFonts w:ascii="Times New Roman" w:eastAsia="Times New Roman" w:hAnsi="Times New Roman" w:cs="Times New Roman"/>
          <w:sz w:val="24"/>
          <w:szCs w:val="24"/>
          <w:lang w:eastAsia="ru-RU"/>
        </w:rPr>
        <w:t xml:space="preserve"> научиться является важной предпосылкой успешного обучения.</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Учение</w:t>
      </w:r>
      <w:r w:rsidR="003A6C1C">
        <w:rPr>
          <w:rFonts w:ascii="Times New Roman" w:eastAsia="Times New Roman" w:hAnsi="Times New Roman" w:cs="Times New Roman"/>
          <w:sz w:val="24"/>
          <w:szCs w:val="24"/>
          <w:lang w:eastAsia="ru-RU"/>
        </w:rPr>
        <w:t xml:space="preserve"> </w:t>
      </w:r>
      <w:r w:rsidRPr="003D1580">
        <w:rPr>
          <w:rFonts w:ascii="Times New Roman" w:eastAsia="Times New Roman" w:hAnsi="Times New Roman" w:cs="Times New Roman"/>
          <w:sz w:val="24"/>
          <w:szCs w:val="24"/>
          <w:lang w:eastAsia="ru-RU"/>
        </w:rPr>
        <w:t xml:space="preserve">– это в значительной мере систематическое накопление знаний. Такое накопление может протекать </w:t>
      </w:r>
      <w:proofErr w:type="gramStart"/>
      <w:r w:rsidRPr="003D1580">
        <w:rPr>
          <w:rFonts w:ascii="Times New Roman" w:eastAsia="Times New Roman" w:hAnsi="Times New Roman" w:cs="Times New Roman"/>
          <w:sz w:val="24"/>
          <w:szCs w:val="24"/>
          <w:lang w:eastAsia="ru-RU"/>
        </w:rPr>
        <w:t>по</w:t>
      </w:r>
      <w:r w:rsidR="003A6C1C">
        <w:rPr>
          <w:rFonts w:ascii="Times New Roman" w:eastAsia="Times New Roman" w:hAnsi="Times New Roman" w:cs="Times New Roman"/>
          <w:sz w:val="24"/>
          <w:szCs w:val="24"/>
          <w:lang w:eastAsia="ru-RU"/>
        </w:rPr>
        <w:t xml:space="preserve"> </w:t>
      </w:r>
      <w:r w:rsidRPr="003D1580">
        <w:rPr>
          <w:rFonts w:ascii="Times New Roman" w:eastAsia="Times New Roman" w:hAnsi="Times New Roman" w:cs="Times New Roman"/>
          <w:sz w:val="24"/>
          <w:szCs w:val="24"/>
          <w:lang w:eastAsia="ru-RU"/>
        </w:rPr>
        <w:t>разному</w:t>
      </w:r>
      <w:proofErr w:type="gramEnd"/>
      <w:r w:rsidRPr="003D1580">
        <w:rPr>
          <w:rFonts w:ascii="Times New Roman" w:eastAsia="Times New Roman" w:hAnsi="Times New Roman" w:cs="Times New Roman"/>
          <w:sz w:val="24"/>
          <w:szCs w:val="24"/>
          <w:lang w:eastAsia="ru-RU"/>
        </w:rPr>
        <w:t xml:space="preserve">. Одно дело, когда я запоминаю отдельные элементы информации, не связывая их между собой, не пропуская их через индивидуальное понимание. Это ведет к механическому заучиванию. Такая стратегия обучения опасна, так как может стать привычкой. К сожалению, приходится констатировать, что в последние годы увеличилось количество студентов вузов, понимающих обучение именно так — как механическое воспроизведение непонятого материала, определений, схем и конструкций без всякой взаимосвязи, в отрыве от отношения к реальности. Такое «знание» не служит развитию мышления и личности в целом, быстро забывается. Причина этого — неправильные привычки учения, закрепленные школьным обучением. Стратегия зубрежки (механического заучивания) устанавливается тогда, когда ребенку предлагается материал, который он еще не может понять, или в результате непродуманной методики, не учитывающей актуального уровня развития ребенка. Важно, чтобы знания, которые ребенок получает в школе и вне школы, складывались в разветвленную сеть </w:t>
      </w:r>
      <w:r w:rsidR="003A6C1C" w:rsidRPr="003D1580">
        <w:rPr>
          <w:rFonts w:ascii="Times New Roman" w:eastAsia="Times New Roman" w:hAnsi="Times New Roman" w:cs="Times New Roman"/>
          <w:sz w:val="24"/>
          <w:szCs w:val="24"/>
          <w:lang w:eastAsia="ru-RU"/>
        </w:rPr>
        <w:t>взаимосвязанных</w:t>
      </w:r>
      <w:r w:rsidRPr="003D1580">
        <w:rPr>
          <w:rFonts w:ascii="Times New Roman" w:eastAsia="Times New Roman" w:hAnsi="Times New Roman" w:cs="Times New Roman"/>
          <w:sz w:val="24"/>
          <w:szCs w:val="24"/>
          <w:lang w:eastAsia="ru-RU"/>
        </w:rPr>
        <w:t xml:space="preserve"> элементов, пропущенных через индивидуальное понимание. В этом случае знание служит развитию и может быть применено в естественных ситуациях. Такое знание является непременной составной частью компетентности — умения успешно справляться с проблемами в различных ситуациях жизни. Интеллигентное знание выстраивается шаг за шагом не только в процессе школьного обучения, но и из многообразной информации и опыта, получаемого ребенком вне стен школы.</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 xml:space="preserve">Для того чтобы ребенок мог получаемую информацию интегрировать в уже имеющуюся и выстраивать на ее основе разветвленную сеть взаимосвязанных знаний, необходимо, чтобы он к моменту обучения уже владел начатками логического (последовательного) </w:t>
      </w:r>
      <w:r w:rsidRPr="003D1580">
        <w:rPr>
          <w:rFonts w:ascii="Times New Roman" w:eastAsia="Times New Roman" w:hAnsi="Times New Roman" w:cs="Times New Roman"/>
          <w:sz w:val="24"/>
          <w:szCs w:val="24"/>
          <w:lang w:eastAsia="ru-RU"/>
        </w:rPr>
        <w:lastRenderedPageBreak/>
        <w:t xml:space="preserve">мышления и понимал взаимосвязи и закономерности (выражаемые словами «если», «то», «потому что»). При этом речь идет не о </w:t>
      </w:r>
      <w:proofErr w:type="gramStart"/>
      <w:r w:rsidRPr="003D1580">
        <w:rPr>
          <w:rFonts w:ascii="Times New Roman" w:eastAsia="Times New Roman" w:hAnsi="Times New Roman" w:cs="Times New Roman"/>
          <w:sz w:val="24"/>
          <w:szCs w:val="24"/>
          <w:lang w:eastAsia="ru-RU"/>
        </w:rPr>
        <w:t>каких</w:t>
      </w:r>
      <w:r w:rsidR="003A6C1C">
        <w:rPr>
          <w:rFonts w:ascii="Times New Roman" w:eastAsia="Times New Roman" w:hAnsi="Times New Roman" w:cs="Times New Roman"/>
          <w:sz w:val="24"/>
          <w:szCs w:val="24"/>
          <w:lang w:eastAsia="ru-RU"/>
        </w:rPr>
        <w:t xml:space="preserve"> </w:t>
      </w:r>
      <w:r w:rsidRPr="003D1580">
        <w:rPr>
          <w:rFonts w:ascii="Times New Roman" w:eastAsia="Times New Roman" w:hAnsi="Times New Roman" w:cs="Times New Roman"/>
          <w:sz w:val="24"/>
          <w:szCs w:val="24"/>
          <w:lang w:eastAsia="ru-RU"/>
        </w:rPr>
        <w:t>то</w:t>
      </w:r>
      <w:proofErr w:type="gramEnd"/>
      <w:r w:rsidRPr="003D1580">
        <w:rPr>
          <w:rFonts w:ascii="Times New Roman" w:eastAsia="Times New Roman" w:hAnsi="Times New Roman" w:cs="Times New Roman"/>
          <w:sz w:val="24"/>
          <w:szCs w:val="24"/>
          <w:lang w:eastAsia="ru-RU"/>
        </w:rPr>
        <w:t xml:space="preserve"> специальных «научных» понятиях, а о простых взаимосвязях, встречающихся в жизни, в языке, в человеческой деятельности. Если мы утром видим, что на улице лужи, то естественно заключить, что ночью шел дождь или рано утром улицу полила поливальная машина. Когда мы слышим или </w:t>
      </w:r>
      <w:proofErr w:type="gramStart"/>
      <w:r w:rsidRPr="003D1580">
        <w:rPr>
          <w:rFonts w:ascii="Times New Roman" w:eastAsia="Times New Roman" w:hAnsi="Times New Roman" w:cs="Times New Roman"/>
          <w:sz w:val="24"/>
          <w:szCs w:val="24"/>
          <w:lang w:eastAsia="ru-RU"/>
        </w:rPr>
        <w:t>читаем</w:t>
      </w:r>
      <w:proofErr w:type="gramEnd"/>
      <w:r w:rsidRPr="003D1580">
        <w:rPr>
          <w:rFonts w:ascii="Times New Roman" w:eastAsia="Times New Roman" w:hAnsi="Times New Roman" w:cs="Times New Roman"/>
          <w:sz w:val="24"/>
          <w:szCs w:val="24"/>
          <w:lang w:eastAsia="ru-RU"/>
        </w:rPr>
        <w:t xml:space="preserve"> какую</w:t>
      </w:r>
      <w:r w:rsidR="003A6C1C">
        <w:rPr>
          <w:rFonts w:ascii="Times New Roman" w:eastAsia="Times New Roman" w:hAnsi="Times New Roman" w:cs="Times New Roman"/>
          <w:sz w:val="24"/>
          <w:szCs w:val="24"/>
          <w:lang w:eastAsia="ru-RU"/>
        </w:rPr>
        <w:t xml:space="preserve"> </w:t>
      </w:r>
      <w:r w:rsidRPr="003D1580">
        <w:rPr>
          <w:rFonts w:ascii="Times New Roman" w:eastAsia="Times New Roman" w:hAnsi="Times New Roman" w:cs="Times New Roman"/>
          <w:sz w:val="24"/>
          <w:szCs w:val="24"/>
          <w:lang w:eastAsia="ru-RU"/>
        </w:rPr>
        <w:t>то историю (сказку, рассказ, слышим сообщение о событии), то в этой истории отдельные высказывания (предложения) выстраиваются во взаимосвязанную нить благодаря языку. Язык сам по себе логичен.</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И, наконец, наши повседневные действия, употребление простых орудий в домашнем хозяйстве тоже подчиняются логической закономерности: для того чтобы налить воду в чашку, мы ставим чашку дном вниз, а не вверх и т.д. Логические связи в природных явлениях, языке и повседневных действиях являются согласно современной логике и психологии основанием логических законов и их понимания. Поэтому способность к последовательному логическому мышлению и пониманию взаимосвязей и закономерностей на уровне обыденной жизни является важной предпосылкой когнитивной готовности ребенка к обучению.</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Представим теперь все названные нами элементы в виде общей таблицы «базовых компетентностей» готовности к школе.</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Возникает вопрос: должен ли ребенок обладать всеми этими качествами в полной мере, чтобы быть «готовым к школе»? Детей, которые бы полностью соответствовали всем описанным характеристикам, практически не бывает. Но готовность ребенка к школе все</w:t>
      </w:r>
      <w:r w:rsidR="003A6C1C">
        <w:rPr>
          <w:rFonts w:ascii="Times New Roman" w:eastAsia="Times New Roman" w:hAnsi="Times New Roman" w:cs="Times New Roman"/>
          <w:sz w:val="24"/>
          <w:szCs w:val="24"/>
          <w:lang w:eastAsia="ru-RU"/>
        </w:rPr>
        <w:t xml:space="preserve"> </w:t>
      </w:r>
      <w:bookmarkStart w:id="0" w:name="_GoBack"/>
      <w:bookmarkEnd w:id="0"/>
      <w:r w:rsidRPr="003D1580">
        <w:rPr>
          <w:rFonts w:ascii="Times New Roman" w:eastAsia="Times New Roman" w:hAnsi="Times New Roman" w:cs="Times New Roman"/>
          <w:sz w:val="24"/>
          <w:szCs w:val="24"/>
          <w:lang w:eastAsia="ru-RU"/>
        </w:rPr>
        <w:t>таки можно определить.</w:t>
      </w:r>
    </w:p>
    <w:p w:rsidR="003D1580" w:rsidRPr="003D1580" w:rsidRDefault="003D1580" w:rsidP="003D158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D1580">
        <w:rPr>
          <w:rFonts w:ascii="Times New Roman" w:eastAsia="Times New Roman" w:hAnsi="Times New Roman" w:cs="Times New Roman"/>
          <w:sz w:val="24"/>
          <w:szCs w:val="24"/>
          <w:lang w:eastAsia="ru-RU"/>
        </w:rPr>
        <w:t xml:space="preserve">(источник </w:t>
      </w:r>
      <w:hyperlink r:id="rId5" w:history="1">
        <w:r w:rsidRPr="003D1580">
          <w:rPr>
            <w:rFonts w:ascii="Times New Roman" w:eastAsia="Times New Roman" w:hAnsi="Times New Roman" w:cs="Times New Roman"/>
            <w:color w:val="0000FF"/>
            <w:sz w:val="24"/>
            <w:szCs w:val="24"/>
            <w:u w:val="single"/>
            <w:lang w:eastAsia="ru-RU"/>
          </w:rPr>
          <w:t>http://rozumnyk.sumy.ua/</w:t>
        </w:r>
      </w:hyperlink>
      <w:r w:rsidRPr="003D1580">
        <w:rPr>
          <w:rFonts w:ascii="Times New Roman" w:eastAsia="Times New Roman" w:hAnsi="Times New Roman" w:cs="Times New Roman"/>
          <w:sz w:val="24"/>
          <w:szCs w:val="24"/>
          <w:lang w:eastAsia="ru-RU"/>
        </w:rPr>
        <w:t>)</w:t>
      </w:r>
    </w:p>
    <w:p w:rsidR="00F515F2" w:rsidRDefault="00F515F2"/>
    <w:sectPr w:rsidR="00F51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67"/>
    <w:rsid w:val="00013C5D"/>
    <w:rsid w:val="00015AAF"/>
    <w:rsid w:val="0003732A"/>
    <w:rsid w:val="0004503F"/>
    <w:rsid w:val="00045527"/>
    <w:rsid w:val="00047222"/>
    <w:rsid w:val="00053226"/>
    <w:rsid w:val="000535B4"/>
    <w:rsid w:val="000564AE"/>
    <w:rsid w:val="000648D8"/>
    <w:rsid w:val="0006608F"/>
    <w:rsid w:val="00082A8A"/>
    <w:rsid w:val="00087EDD"/>
    <w:rsid w:val="00092306"/>
    <w:rsid w:val="000B4D29"/>
    <w:rsid w:val="000B5A54"/>
    <w:rsid w:val="000C1500"/>
    <w:rsid w:val="000D4414"/>
    <w:rsid w:val="000D46BD"/>
    <w:rsid w:val="000D7A7C"/>
    <w:rsid w:val="000E5988"/>
    <w:rsid w:val="00102ECA"/>
    <w:rsid w:val="00107CDE"/>
    <w:rsid w:val="001110B5"/>
    <w:rsid w:val="001161D0"/>
    <w:rsid w:val="00146F3F"/>
    <w:rsid w:val="00153913"/>
    <w:rsid w:val="00154367"/>
    <w:rsid w:val="00162238"/>
    <w:rsid w:val="00162474"/>
    <w:rsid w:val="0016503F"/>
    <w:rsid w:val="00165209"/>
    <w:rsid w:val="00165701"/>
    <w:rsid w:val="0016712B"/>
    <w:rsid w:val="00167A57"/>
    <w:rsid w:val="00174D70"/>
    <w:rsid w:val="00183A1C"/>
    <w:rsid w:val="0019193F"/>
    <w:rsid w:val="001937E9"/>
    <w:rsid w:val="00195F7C"/>
    <w:rsid w:val="001A0BA4"/>
    <w:rsid w:val="001B13E3"/>
    <w:rsid w:val="001B208D"/>
    <w:rsid w:val="001C0F06"/>
    <w:rsid w:val="001D7A66"/>
    <w:rsid w:val="001E1BB1"/>
    <w:rsid w:val="001E39A5"/>
    <w:rsid w:val="00204491"/>
    <w:rsid w:val="00206064"/>
    <w:rsid w:val="0021304E"/>
    <w:rsid w:val="00222907"/>
    <w:rsid w:val="0022566F"/>
    <w:rsid w:val="002377FF"/>
    <w:rsid w:val="00245481"/>
    <w:rsid w:val="00245A11"/>
    <w:rsid w:val="00246488"/>
    <w:rsid w:val="0025479C"/>
    <w:rsid w:val="00254D0C"/>
    <w:rsid w:val="0025587D"/>
    <w:rsid w:val="002600CB"/>
    <w:rsid w:val="00266BA9"/>
    <w:rsid w:val="00267057"/>
    <w:rsid w:val="002C014C"/>
    <w:rsid w:val="002E5984"/>
    <w:rsid w:val="002E7401"/>
    <w:rsid w:val="002E7832"/>
    <w:rsid w:val="002F353F"/>
    <w:rsid w:val="003045B0"/>
    <w:rsid w:val="003064B3"/>
    <w:rsid w:val="003123E5"/>
    <w:rsid w:val="00312584"/>
    <w:rsid w:val="00313B7F"/>
    <w:rsid w:val="0031453B"/>
    <w:rsid w:val="003158B4"/>
    <w:rsid w:val="00316172"/>
    <w:rsid w:val="00322A28"/>
    <w:rsid w:val="003266B6"/>
    <w:rsid w:val="00330187"/>
    <w:rsid w:val="00341FBC"/>
    <w:rsid w:val="003551F8"/>
    <w:rsid w:val="003637BA"/>
    <w:rsid w:val="0037473A"/>
    <w:rsid w:val="003A09E9"/>
    <w:rsid w:val="003A696D"/>
    <w:rsid w:val="003A6C1C"/>
    <w:rsid w:val="003B29A9"/>
    <w:rsid w:val="003C0E59"/>
    <w:rsid w:val="003C210B"/>
    <w:rsid w:val="003C6810"/>
    <w:rsid w:val="003C7CFF"/>
    <w:rsid w:val="003D1044"/>
    <w:rsid w:val="003D1580"/>
    <w:rsid w:val="003D3A78"/>
    <w:rsid w:val="003D3BFF"/>
    <w:rsid w:val="003D6240"/>
    <w:rsid w:val="003D6ABC"/>
    <w:rsid w:val="003F562D"/>
    <w:rsid w:val="003F7A32"/>
    <w:rsid w:val="004071D7"/>
    <w:rsid w:val="00414318"/>
    <w:rsid w:val="00417EB0"/>
    <w:rsid w:val="0042020A"/>
    <w:rsid w:val="004306EA"/>
    <w:rsid w:val="00430FC4"/>
    <w:rsid w:val="00433370"/>
    <w:rsid w:val="00436078"/>
    <w:rsid w:val="00440200"/>
    <w:rsid w:val="0044153C"/>
    <w:rsid w:val="00444CBD"/>
    <w:rsid w:val="00450086"/>
    <w:rsid w:val="00477DB1"/>
    <w:rsid w:val="00486F62"/>
    <w:rsid w:val="00495D91"/>
    <w:rsid w:val="004A36CE"/>
    <w:rsid w:val="004A495D"/>
    <w:rsid w:val="004B0B11"/>
    <w:rsid w:val="004C469A"/>
    <w:rsid w:val="004D47B3"/>
    <w:rsid w:val="004D5152"/>
    <w:rsid w:val="004E0650"/>
    <w:rsid w:val="004E6570"/>
    <w:rsid w:val="004F1111"/>
    <w:rsid w:val="004F29DE"/>
    <w:rsid w:val="004F31A8"/>
    <w:rsid w:val="00501BC9"/>
    <w:rsid w:val="00511805"/>
    <w:rsid w:val="00512283"/>
    <w:rsid w:val="00527F59"/>
    <w:rsid w:val="00537E31"/>
    <w:rsid w:val="00546021"/>
    <w:rsid w:val="00551258"/>
    <w:rsid w:val="00555ADC"/>
    <w:rsid w:val="005617F5"/>
    <w:rsid w:val="0056255F"/>
    <w:rsid w:val="00573A13"/>
    <w:rsid w:val="005771C5"/>
    <w:rsid w:val="00581018"/>
    <w:rsid w:val="00597B47"/>
    <w:rsid w:val="005A66DB"/>
    <w:rsid w:val="005B5E08"/>
    <w:rsid w:val="005C732C"/>
    <w:rsid w:val="005D0E87"/>
    <w:rsid w:val="005D1BD8"/>
    <w:rsid w:val="005E3B51"/>
    <w:rsid w:val="005E7BAA"/>
    <w:rsid w:val="005F44DB"/>
    <w:rsid w:val="00611D82"/>
    <w:rsid w:val="00614729"/>
    <w:rsid w:val="0061574F"/>
    <w:rsid w:val="00616C8D"/>
    <w:rsid w:val="00617EA0"/>
    <w:rsid w:val="00637AE1"/>
    <w:rsid w:val="006423F2"/>
    <w:rsid w:val="00651A6C"/>
    <w:rsid w:val="00661ABC"/>
    <w:rsid w:val="006662BB"/>
    <w:rsid w:val="00676008"/>
    <w:rsid w:val="00680819"/>
    <w:rsid w:val="00682887"/>
    <w:rsid w:val="00682AB6"/>
    <w:rsid w:val="0069022C"/>
    <w:rsid w:val="00697C07"/>
    <w:rsid w:val="006B2A10"/>
    <w:rsid w:val="006B2AE4"/>
    <w:rsid w:val="006B75CA"/>
    <w:rsid w:val="006C0A2A"/>
    <w:rsid w:val="006C1489"/>
    <w:rsid w:val="006F2E73"/>
    <w:rsid w:val="006F5C22"/>
    <w:rsid w:val="00705175"/>
    <w:rsid w:val="007112CD"/>
    <w:rsid w:val="007112D7"/>
    <w:rsid w:val="007217DD"/>
    <w:rsid w:val="00725064"/>
    <w:rsid w:val="0073406D"/>
    <w:rsid w:val="00734645"/>
    <w:rsid w:val="00744651"/>
    <w:rsid w:val="00745680"/>
    <w:rsid w:val="00753F7F"/>
    <w:rsid w:val="007603ED"/>
    <w:rsid w:val="00764AF9"/>
    <w:rsid w:val="00776E5F"/>
    <w:rsid w:val="00782DB8"/>
    <w:rsid w:val="007A5544"/>
    <w:rsid w:val="007A5A3A"/>
    <w:rsid w:val="007C0279"/>
    <w:rsid w:val="007C277C"/>
    <w:rsid w:val="007D4AA8"/>
    <w:rsid w:val="007F0920"/>
    <w:rsid w:val="00811850"/>
    <w:rsid w:val="0081485B"/>
    <w:rsid w:val="008513C9"/>
    <w:rsid w:val="00852A57"/>
    <w:rsid w:val="0085603B"/>
    <w:rsid w:val="00867F0E"/>
    <w:rsid w:val="00870C39"/>
    <w:rsid w:val="008957B1"/>
    <w:rsid w:val="0089784D"/>
    <w:rsid w:val="008A270C"/>
    <w:rsid w:val="008C5C3B"/>
    <w:rsid w:val="008E07DE"/>
    <w:rsid w:val="008E09D6"/>
    <w:rsid w:val="008E1D41"/>
    <w:rsid w:val="008E465F"/>
    <w:rsid w:val="008F54F6"/>
    <w:rsid w:val="00902760"/>
    <w:rsid w:val="00903E68"/>
    <w:rsid w:val="00911D12"/>
    <w:rsid w:val="00914B52"/>
    <w:rsid w:val="00917787"/>
    <w:rsid w:val="009204FF"/>
    <w:rsid w:val="009229C9"/>
    <w:rsid w:val="009243D4"/>
    <w:rsid w:val="009259A7"/>
    <w:rsid w:val="00936663"/>
    <w:rsid w:val="00937AD4"/>
    <w:rsid w:val="00940945"/>
    <w:rsid w:val="0094489A"/>
    <w:rsid w:val="009476F3"/>
    <w:rsid w:val="00960C0A"/>
    <w:rsid w:val="00960DB4"/>
    <w:rsid w:val="00961FE3"/>
    <w:rsid w:val="00971265"/>
    <w:rsid w:val="00984FF7"/>
    <w:rsid w:val="0098794F"/>
    <w:rsid w:val="00992028"/>
    <w:rsid w:val="009959B7"/>
    <w:rsid w:val="009A7179"/>
    <w:rsid w:val="009A7354"/>
    <w:rsid w:val="009B0822"/>
    <w:rsid w:val="009E6C49"/>
    <w:rsid w:val="009F760A"/>
    <w:rsid w:val="009F7CC5"/>
    <w:rsid w:val="00A07567"/>
    <w:rsid w:val="00A105C6"/>
    <w:rsid w:val="00A16416"/>
    <w:rsid w:val="00A16D25"/>
    <w:rsid w:val="00A17ED3"/>
    <w:rsid w:val="00A21A53"/>
    <w:rsid w:val="00A263C8"/>
    <w:rsid w:val="00A334AE"/>
    <w:rsid w:val="00A54148"/>
    <w:rsid w:val="00A556AF"/>
    <w:rsid w:val="00A62BBD"/>
    <w:rsid w:val="00A630EF"/>
    <w:rsid w:val="00A72F61"/>
    <w:rsid w:val="00A85E3A"/>
    <w:rsid w:val="00A93A37"/>
    <w:rsid w:val="00A93DE6"/>
    <w:rsid w:val="00AA58C9"/>
    <w:rsid w:val="00AA7430"/>
    <w:rsid w:val="00AB0EAF"/>
    <w:rsid w:val="00AB5494"/>
    <w:rsid w:val="00AC0949"/>
    <w:rsid w:val="00AC1497"/>
    <w:rsid w:val="00AC69CD"/>
    <w:rsid w:val="00AD041E"/>
    <w:rsid w:val="00AD14D2"/>
    <w:rsid w:val="00AD60E5"/>
    <w:rsid w:val="00AE154F"/>
    <w:rsid w:val="00AF5325"/>
    <w:rsid w:val="00AF7CD1"/>
    <w:rsid w:val="00B00DA2"/>
    <w:rsid w:val="00B110DA"/>
    <w:rsid w:val="00B14FC6"/>
    <w:rsid w:val="00B157EC"/>
    <w:rsid w:val="00B21272"/>
    <w:rsid w:val="00B23B09"/>
    <w:rsid w:val="00B24B5F"/>
    <w:rsid w:val="00B340A7"/>
    <w:rsid w:val="00B406EF"/>
    <w:rsid w:val="00B52867"/>
    <w:rsid w:val="00B5584E"/>
    <w:rsid w:val="00B55DFC"/>
    <w:rsid w:val="00B6712B"/>
    <w:rsid w:val="00B67F18"/>
    <w:rsid w:val="00B711AD"/>
    <w:rsid w:val="00B73044"/>
    <w:rsid w:val="00B92925"/>
    <w:rsid w:val="00BA2284"/>
    <w:rsid w:val="00BA4982"/>
    <w:rsid w:val="00BB3790"/>
    <w:rsid w:val="00BD085B"/>
    <w:rsid w:val="00BD0C77"/>
    <w:rsid w:val="00BD3080"/>
    <w:rsid w:val="00BF167A"/>
    <w:rsid w:val="00BF3B75"/>
    <w:rsid w:val="00BF5C8D"/>
    <w:rsid w:val="00C17D03"/>
    <w:rsid w:val="00C21FBC"/>
    <w:rsid w:val="00C25716"/>
    <w:rsid w:val="00C34D01"/>
    <w:rsid w:val="00C34FD5"/>
    <w:rsid w:val="00C517E9"/>
    <w:rsid w:val="00C51E3F"/>
    <w:rsid w:val="00C62682"/>
    <w:rsid w:val="00C71639"/>
    <w:rsid w:val="00C73025"/>
    <w:rsid w:val="00C8100C"/>
    <w:rsid w:val="00C86C5E"/>
    <w:rsid w:val="00C9034C"/>
    <w:rsid w:val="00C94D62"/>
    <w:rsid w:val="00CA3E79"/>
    <w:rsid w:val="00CA5935"/>
    <w:rsid w:val="00CA6740"/>
    <w:rsid w:val="00CB4EEB"/>
    <w:rsid w:val="00CE4179"/>
    <w:rsid w:val="00CE582A"/>
    <w:rsid w:val="00D03A31"/>
    <w:rsid w:val="00D04699"/>
    <w:rsid w:val="00D04E7A"/>
    <w:rsid w:val="00D0643F"/>
    <w:rsid w:val="00D07219"/>
    <w:rsid w:val="00D10323"/>
    <w:rsid w:val="00D1691F"/>
    <w:rsid w:val="00D4708B"/>
    <w:rsid w:val="00D50C92"/>
    <w:rsid w:val="00D50F04"/>
    <w:rsid w:val="00D5336E"/>
    <w:rsid w:val="00D538F8"/>
    <w:rsid w:val="00D57229"/>
    <w:rsid w:val="00D628FB"/>
    <w:rsid w:val="00D6548F"/>
    <w:rsid w:val="00D82E25"/>
    <w:rsid w:val="00D9428A"/>
    <w:rsid w:val="00DA11CA"/>
    <w:rsid w:val="00DA592E"/>
    <w:rsid w:val="00DB16CB"/>
    <w:rsid w:val="00DB2050"/>
    <w:rsid w:val="00DB3C79"/>
    <w:rsid w:val="00DB49C7"/>
    <w:rsid w:val="00DC1B03"/>
    <w:rsid w:val="00DC3579"/>
    <w:rsid w:val="00DD0A9B"/>
    <w:rsid w:val="00DD5B83"/>
    <w:rsid w:val="00DE1BDE"/>
    <w:rsid w:val="00DE4870"/>
    <w:rsid w:val="00DE54C2"/>
    <w:rsid w:val="00DE719D"/>
    <w:rsid w:val="00DF24A5"/>
    <w:rsid w:val="00DF4390"/>
    <w:rsid w:val="00DF57D6"/>
    <w:rsid w:val="00E02AA9"/>
    <w:rsid w:val="00E226C1"/>
    <w:rsid w:val="00E26894"/>
    <w:rsid w:val="00E26B0B"/>
    <w:rsid w:val="00E26B4D"/>
    <w:rsid w:val="00E302F6"/>
    <w:rsid w:val="00E30A7B"/>
    <w:rsid w:val="00E35BF4"/>
    <w:rsid w:val="00E41904"/>
    <w:rsid w:val="00E521F2"/>
    <w:rsid w:val="00E564B0"/>
    <w:rsid w:val="00E6621A"/>
    <w:rsid w:val="00E66864"/>
    <w:rsid w:val="00E73F07"/>
    <w:rsid w:val="00E766E0"/>
    <w:rsid w:val="00E80F05"/>
    <w:rsid w:val="00E84C6C"/>
    <w:rsid w:val="00EB3AD2"/>
    <w:rsid w:val="00EB60AF"/>
    <w:rsid w:val="00EC341C"/>
    <w:rsid w:val="00ED4C1A"/>
    <w:rsid w:val="00ED7192"/>
    <w:rsid w:val="00EE2D76"/>
    <w:rsid w:val="00EE3137"/>
    <w:rsid w:val="00EE55AD"/>
    <w:rsid w:val="00F00FAF"/>
    <w:rsid w:val="00F04626"/>
    <w:rsid w:val="00F17EDE"/>
    <w:rsid w:val="00F2743E"/>
    <w:rsid w:val="00F328EF"/>
    <w:rsid w:val="00F429BF"/>
    <w:rsid w:val="00F4427B"/>
    <w:rsid w:val="00F476D1"/>
    <w:rsid w:val="00F515F2"/>
    <w:rsid w:val="00F56C76"/>
    <w:rsid w:val="00F63019"/>
    <w:rsid w:val="00F6329E"/>
    <w:rsid w:val="00F66EA6"/>
    <w:rsid w:val="00F737D4"/>
    <w:rsid w:val="00FB13A8"/>
    <w:rsid w:val="00FB3A1B"/>
    <w:rsid w:val="00FC0BFD"/>
    <w:rsid w:val="00FC0C35"/>
    <w:rsid w:val="00FC4449"/>
    <w:rsid w:val="00FD4F59"/>
    <w:rsid w:val="00FD7552"/>
    <w:rsid w:val="00FE0C49"/>
    <w:rsid w:val="00FE2C29"/>
    <w:rsid w:val="00FE3BF0"/>
    <w:rsid w:val="00FF2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1580"/>
    <w:rPr>
      <w:b/>
      <w:bCs/>
    </w:rPr>
  </w:style>
  <w:style w:type="paragraph" w:styleId="a4">
    <w:name w:val="Normal (Web)"/>
    <w:basedOn w:val="a"/>
    <w:uiPriority w:val="99"/>
    <w:semiHidden/>
    <w:unhideWhenUsed/>
    <w:rsid w:val="003D1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D15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1580"/>
    <w:rPr>
      <w:b/>
      <w:bCs/>
    </w:rPr>
  </w:style>
  <w:style w:type="paragraph" w:styleId="a4">
    <w:name w:val="Normal (Web)"/>
    <w:basedOn w:val="a"/>
    <w:uiPriority w:val="99"/>
    <w:semiHidden/>
    <w:unhideWhenUsed/>
    <w:rsid w:val="003D15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D1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zumnyk.sumy.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2443</Words>
  <Characters>13926</Characters>
  <Application>Microsoft Office Word</Application>
  <DocSecurity>0</DocSecurity>
  <Lines>116</Lines>
  <Paragraphs>32</Paragraphs>
  <ScaleCrop>false</ScaleCrop>
  <Company>SPecialiST RePack</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2013-11-18T11:48:00Z</dcterms:created>
  <dcterms:modified xsi:type="dcterms:W3CDTF">2013-11-18T11:50:00Z</dcterms:modified>
</cp:coreProperties>
</file>